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0B" w:rsidRDefault="006D030B" w:rsidP="006D030B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CF000C" w:rsidRPr="00E0036F" w:rsidRDefault="00CF000C" w:rsidP="006D030B">
      <w:pPr>
        <w:spacing w:line="240" w:lineRule="auto"/>
        <w:ind w:firstLine="56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93802">
        <w:rPr>
          <w:rFonts w:ascii="Times New Roman" w:hAnsi="Times New Roman" w:cs="Times New Roman"/>
          <w:sz w:val="24"/>
          <w:szCs w:val="24"/>
        </w:rPr>
        <w:t>2</w:t>
      </w:r>
    </w:p>
    <w:p w:rsidR="006D030B" w:rsidRDefault="00CF000C" w:rsidP="006D03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030B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CF000C" w:rsidRPr="006D030B" w:rsidRDefault="00CF000C" w:rsidP="006D03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30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города Тулы - начальника управления по городскому хозяйству администрации города Тулы </w:t>
      </w:r>
      <w:proofErr w:type="gramStart"/>
      <w:r w:rsidRPr="006D030B">
        <w:rPr>
          <w:rFonts w:ascii="Times New Roman" w:hAnsi="Times New Roman" w:cs="Times New Roman"/>
          <w:b/>
          <w:sz w:val="24"/>
          <w:szCs w:val="24"/>
        </w:rPr>
        <w:t>Вишнева</w:t>
      </w:r>
      <w:proofErr w:type="gramEnd"/>
      <w:r w:rsidRPr="006D030B"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C275D3" w:rsidRDefault="00CF000C" w:rsidP="00232C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Уважаемые участники публичных слушаний!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Во исполнение действующего законодательства в области теплоснабжения разработан проект актуализированной схемы теплоснабжения муниципального образования город Тула на период до 2035 года.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Актуализация схемы теплоснабжения проводилась в рамках муниципального контракта в соответствии с норами Федерального закона от 27.07.2010 № 190-ФЗ «О теплоснабжении», а также постановления Правительства Российской Федерации от 22.02.2012 № 154 «О требованиях к схемам теплоснабжения, порядку их разработки и утверждения».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Заказчиком по данному проекту выступало управление по городскому хозяйству администрации города Тулы.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 xml:space="preserve">Разработчиком данного проекта является АО «Газпром </w:t>
      </w:r>
      <w:proofErr w:type="spellStart"/>
      <w:r w:rsidRPr="006D030B">
        <w:rPr>
          <w:rFonts w:ascii="Times New Roman" w:hAnsi="Times New Roman" w:cs="Times New Roman"/>
          <w:sz w:val="24"/>
          <w:szCs w:val="24"/>
        </w:rPr>
        <w:t>промгаз</w:t>
      </w:r>
      <w:proofErr w:type="spellEnd"/>
      <w:r w:rsidRPr="006D030B">
        <w:rPr>
          <w:rFonts w:ascii="Times New Roman" w:hAnsi="Times New Roman" w:cs="Times New Roman"/>
          <w:sz w:val="24"/>
          <w:szCs w:val="24"/>
        </w:rPr>
        <w:t>».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Перед разработчиком проекта актуализированной схемы теплоснабжения были поставлены следующие основные приоритетные задачи: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1) повышение качества теплоснабжения потребителей;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2) снижение аварийности на тепловых сетях;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3) минимально-возможное обоснованное увеличение тарифов на тепловую энергию;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 xml:space="preserve">4) разработка </w:t>
      </w:r>
      <w:proofErr w:type="spellStart"/>
      <w:r w:rsidRPr="006D030B">
        <w:rPr>
          <w:rFonts w:ascii="Times New Roman" w:hAnsi="Times New Roman" w:cs="Times New Roman"/>
          <w:sz w:val="24"/>
          <w:szCs w:val="24"/>
        </w:rPr>
        <w:t>инвестиционно</w:t>
      </w:r>
      <w:proofErr w:type="spellEnd"/>
      <w:r w:rsidR="00A01C88" w:rsidRPr="00A01C88">
        <w:rPr>
          <w:rFonts w:ascii="Times New Roman" w:hAnsi="Times New Roman" w:cs="Times New Roman"/>
          <w:sz w:val="24"/>
          <w:szCs w:val="24"/>
        </w:rPr>
        <w:t xml:space="preserve"> </w:t>
      </w:r>
      <w:r w:rsidRPr="006D030B">
        <w:rPr>
          <w:rFonts w:ascii="Times New Roman" w:hAnsi="Times New Roman" w:cs="Times New Roman"/>
          <w:sz w:val="24"/>
          <w:szCs w:val="24"/>
        </w:rPr>
        <w:t>-</w:t>
      </w:r>
      <w:r w:rsidR="00A01C88" w:rsidRPr="00A01C88">
        <w:rPr>
          <w:rFonts w:ascii="Times New Roman" w:hAnsi="Times New Roman" w:cs="Times New Roman"/>
          <w:sz w:val="24"/>
          <w:szCs w:val="24"/>
        </w:rPr>
        <w:t xml:space="preserve"> </w:t>
      </w:r>
      <w:r w:rsidRPr="006D030B">
        <w:rPr>
          <w:rFonts w:ascii="Times New Roman" w:hAnsi="Times New Roman" w:cs="Times New Roman"/>
          <w:sz w:val="24"/>
          <w:szCs w:val="24"/>
        </w:rPr>
        <w:t>привлекательных мероприятий и проектов перспективного развития систем теплоснабжения с целью последующей организации процедур по передаче муниципального имущества в концессию.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27.11.2019</w:t>
      </w:r>
      <w:r w:rsidR="0075549D" w:rsidRPr="0075549D">
        <w:rPr>
          <w:rFonts w:ascii="Times New Roman" w:hAnsi="Times New Roman" w:cs="Times New Roman"/>
          <w:sz w:val="24"/>
          <w:szCs w:val="24"/>
        </w:rPr>
        <w:t xml:space="preserve"> </w:t>
      </w:r>
      <w:r w:rsidRPr="006D030B">
        <w:rPr>
          <w:rFonts w:ascii="Times New Roman" w:hAnsi="Times New Roman" w:cs="Times New Roman"/>
          <w:sz w:val="24"/>
          <w:szCs w:val="24"/>
        </w:rPr>
        <w:t xml:space="preserve">письмом АО «Газпром </w:t>
      </w:r>
      <w:proofErr w:type="spellStart"/>
      <w:r w:rsidRPr="006D030B">
        <w:rPr>
          <w:rFonts w:ascii="Times New Roman" w:hAnsi="Times New Roman" w:cs="Times New Roman"/>
          <w:sz w:val="24"/>
          <w:szCs w:val="24"/>
        </w:rPr>
        <w:t>промгаз</w:t>
      </w:r>
      <w:proofErr w:type="spellEnd"/>
      <w:r w:rsidRPr="006D030B">
        <w:rPr>
          <w:rFonts w:ascii="Times New Roman" w:hAnsi="Times New Roman" w:cs="Times New Roman"/>
          <w:sz w:val="24"/>
          <w:szCs w:val="24"/>
        </w:rPr>
        <w:t xml:space="preserve">» в адрес администрации г. Тулы поступил проект актуализированной схемы теплоснабжения. 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02.12.2019 проект схемы теплоснабжения был размещен на официальном сайте администрации города Тулы.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24.12.2019 в газете «Официальный Вестник МО г. Тула» размещено уведомление о сборе предложений и замечаний до 17.01.2020.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30B">
        <w:rPr>
          <w:rFonts w:ascii="Times New Roman" w:hAnsi="Times New Roman" w:cs="Times New Roman"/>
          <w:sz w:val="24"/>
          <w:szCs w:val="24"/>
        </w:rPr>
        <w:t>Всего в адрес разработчика направлены 18 зам</w:t>
      </w:r>
      <w:r w:rsidR="00C118FD">
        <w:rPr>
          <w:rFonts w:ascii="Times New Roman" w:hAnsi="Times New Roman" w:cs="Times New Roman"/>
          <w:sz w:val="24"/>
          <w:szCs w:val="24"/>
        </w:rPr>
        <w:t>ечаний от администрации г. Тулы:</w:t>
      </w:r>
      <w:proofErr w:type="gramEnd"/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2 замечания от ООО «Антей», а также 1 замечание от комитета Тульской области по тарифам.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 xml:space="preserve">13.03.2020 на официальном сайте администрации </w:t>
      </w:r>
      <w:proofErr w:type="gramStart"/>
      <w:r w:rsidRPr="006D030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D030B">
        <w:rPr>
          <w:rFonts w:ascii="Times New Roman" w:hAnsi="Times New Roman" w:cs="Times New Roman"/>
          <w:sz w:val="24"/>
          <w:szCs w:val="24"/>
        </w:rPr>
        <w:t>. Тулы было размещено уведомление о проведении публичных слушаний.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20.03.2020 прошли публичные слушания, по итогам которых было принято решение о направлении проекта схемы теплоснабжения в Минэнерго России на утверждение.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01.04.2020 схема теплоснабжения с учетом замечаний и предложений, поступивших в период публичного рассмотрения проекта, передана в Минэнерго России на утверждение.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 xml:space="preserve">03.06.2020 Минэнерго России принято решение о возврате проекта схемы теплоснабжения на доработку и представлены 24 замечания экспертов. 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 xml:space="preserve">10.06.2020 доработанный по замечаниям Минэнерго России проект схемы теплоснабжения передан в </w:t>
      </w:r>
      <w:r w:rsidR="0053398B">
        <w:rPr>
          <w:rFonts w:ascii="Times New Roman" w:hAnsi="Times New Roman" w:cs="Times New Roman"/>
          <w:sz w:val="24"/>
          <w:szCs w:val="24"/>
        </w:rPr>
        <w:t xml:space="preserve">адрес администрации города Тулы и </w:t>
      </w:r>
      <w:r w:rsidRPr="006D030B">
        <w:rPr>
          <w:rFonts w:ascii="Times New Roman" w:hAnsi="Times New Roman" w:cs="Times New Roman"/>
          <w:sz w:val="24"/>
          <w:szCs w:val="24"/>
        </w:rPr>
        <w:t>1</w:t>
      </w:r>
      <w:r w:rsidR="00993631" w:rsidRPr="00993631">
        <w:rPr>
          <w:rFonts w:ascii="Times New Roman" w:hAnsi="Times New Roman" w:cs="Times New Roman"/>
          <w:sz w:val="24"/>
          <w:szCs w:val="24"/>
        </w:rPr>
        <w:t>0</w:t>
      </w:r>
      <w:r w:rsidRPr="006D030B">
        <w:rPr>
          <w:rFonts w:ascii="Times New Roman" w:hAnsi="Times New Roman" w:cs="Times New Roman"/>
          <w:sz w:val="24"/>
          <w:szCs w:val="24"/>
        </w:rPr>
        <w:t>.06.2020 доработанный проект схемы теплоснабжения размещен на официальном сайте администрации г. Тулы.</w:t>
      </w:r>
      <w:r w:rsidR="0053398B">
        <w:rPr>
          <w:rFonts w:ascii="Times New Roman" w:hAnsi="Times New Roman" w:cs="Times New Roman"/>
          <w:sz w:val="24"/>
          <w:szCs w:val="24"/>
        </w:rPr>
        <w:t xml:space="preserve"> Одновременно в Тульскую городскую Думу было направлено ходатайство о назначении публичных слушаний. </w:t>
      </w:r>
    </w:p>
    <w:p w:rsidR="00CF000C" w:rsidRPr="006D030B" w:rsidRDefault="00CF000C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30B">
        <w:rPr>
          <w:rFonts w:ascii="Times New Roman" w:hAnsi="Times New Roman" w:cs="Times New Roman"/>
          <w:sz w:val="24"/>
          <w:szCs w:val="24"/>
        </w:rPr>
        <w:t>1</w:t>
      </w:r>
      <w:r w:rsidR="0075549D" w:rsidRPr="0075549D">
        <w:rPr>
          <w:rFonts w:ascii="Times New Roman" w:hAnsi="Times New Roman" w:cs="Times New Roman"/>
          <w:sz w:val="24"/>
          <w:szCs w:val="24"/>
        </w:rPr>
        <w:t>0</w:t>
      </w:r>
      <w:r w:rsidRPr="006D030B">
        <w:rPr>
          <w:rFonts w:ascii="Times New Roman" w:hAnsi="Times New Roman" w:cs="Times New Roman"/>
          <w:sz w:val="24"/>
          <w:szCs w:val="24"/>
        </w:rPr>
        <w:t xml:space="preserve">.06.2020 </w:t>
      </w:r>
      <w:r w:rsidR="0053398B">
        <w:rPr>
          <w:rFonts w:ascii="Times New Roman" w:hAnsi="Times New Roman" w:cs="Times New Roman"/>
          <w:sz w:val="24"/>
          <w:szCs w:val="24"/>
        </w:rPr>
        <w:t xml:space="preserve">постановлением Главы муниципального образования город Тула № 89-п были назначены публичные слушания и </w:t>
      </w:r>
      <w:r w:rsidRPr="006D030B">
        <w:rPr>
          <w:rFonts w:ascii="Times New Roman" w:hAnsi="Times New Roman" w:cs="Times New Roman"/>
          <w:sz w:val="24"/>
          <w:szCs w:val="24"/>
        </w:rPr>
        <w:t>н</w:t>
      </w:r>
      <w:r w:rsidR="00EC5F7C">
        <w:rPr>
          <w:rFonts w:ascii="Times New Roman" w:hAnsi="Times New Roman" w:cs="Times New Roman"/>
          <w:sz w:val="24"/>
          <w:szCs w:val="24"/>
        </w:rPr>
        <w:t>а</w:t>
      </w:r>
      <w:r w:rsidRPr="006D030B">
        <w:rPr>
          <w:rFonts w:ascii="Times New Roman" w:hAnsi="Times New Roman" w:cs="Times New Roman"/>
          <w:sz w:val="24"/>
          <w:szCs w:val="24"/>
        </w:rPr>
        <w:t xml:space="preserve"> сайте Тульской городской Думы размещено уведомление о проведении публичных слушаний, которые мы сегодня проводим.</w:t>
      </w:r>
      <w:r w:rsidR="0053398B">
        <w:rPr>
          <w:rFonts w:ascii="Times New Roman" w:hAnsi="Times New Roman" w:cs="Times New Roman"/>
          <w:sz w:val="24"/>
          <w:szCs w:val="24"/>
        </w:rPr>
        <w:t xml:space="preserve"> </w:t>
      </w:r>
      <w:r w:rsidRPr="006D030B">
        <w:rPr>
          <w:rFonts w:ascii="Times New Roman" w:hAnsi="Times New Roman" w:cs="Times New Roman"/>
          <w:sz w:val="24"/>
          <w:szCs w:val="24"/>
        </w:rPr>
        <w:t>Принятие данного документа необходимо городу, в том числе для разработки и утверждения инвестиционных программ теплоснабжающих организаций и для привлечения сторонних инвесторов в сферу теплоснабжения.</w:t>
      </w:r>
      <w:r w:rsidR="00EC5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4BF" w:rsidRPr="006D030B" w:rsidRDefault="00DC04BF" w:rsidP="00232C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6D030B" w:rsidSect="00C275D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000C"/>
    <w:rsid w:val="000336F8"/>
    <w:rsid w:val="00052345"/>
    <w:rsid w:val="00074282"/>
    <w:rsid w:val="000F437C"/>
    <w:rsid w:val="00110FED"/>
    <w:rsid w:val="00145803"/>
    <w:rsid w:val="001D183B"/>
    <w:rsid w:val="00232CE8"/>
    <w:rsid w:val="00312B16"/>
    <w:rsid w:val="003454FA"/>
    <w:rsid w:val="00350440"/>
    <w:rsid w:val="00397D64"/>
    <w:rsid w:val="003A46E0"/>
    <w:rsid w:val="004313DD"/>
    <w:rsid w:val="004442A0"/>
    <w:rsid w:val="00474FBD"/>
    <w:rsid w:val="004C24D6"/>
    <w:rsid w:val="004D0EF5"/>
    <w:rsid w:val="00502F94"/>
    <w:rsid w:val="0053398B"/>
    <w:rsid w:val="0058184D"/>
    <w:rsid w:val="005935D6"/>
    <w:rsid w:val="0061498E"/>
    <w:rsid w:val="00632514"/>
    <w:rsid w:val="006940BC"/>
    <w:rsid w:val="006D030B"/>
    <w:rsid w:val="006D1E5D"/>
    <w:rsid w:val="00707F42"/>
    <w:rsid w:val="0075549D"/>
    <w:rsid w:val="007D53E5"/>
    <w:rsid w:val="00844F4A"/>
    <w:rsid w:val="008A09ED"/>
    <w:rsid w:val="00917F81"/>
    <w:rsid w:val="00993631"/>
    <w:rsid w:val="009F5482"/>
    <w:rsid w:val="00A01C88"/>
    <w:rsid w:val="00AE1AA5"/>
    <w:rsid w:val="00B0665F"/>
    <w:rsid w:val="00B260F9"/>
    <w:rsid w:val="00BF45C2"/>
    <w:rsid w:val="00C118FD"/>
    <w:rsid w:val="00C275D3"/>
    <w:rsid w:val="00C35058"/>
    <w:rsid w:val="00C72E5D"/>
    <w:rsid w:val="00C834FB"/>
    <w:rsid w:val="00C92BAD"/>
    <w:rsid w:val="00CA1EB1"/>
    <w:rsid w:val="00CF000C"/>
    <w:rsid w:val="00D93802"/>
    <w:rsid w:val="00DC04BF"/>
    <w:rsid w:val="00DC0EF1"/>
    <w:rsid w:val="00E0036F"/>
    <w:rsid w:val="00E4450B"/>
    <w:rsid w:val="00E84E46"/>
    <w:rsid w:val="00E870B9"/>
    <w:rsid w:val="00EC52AC"/>
    <w:rsid w:val="00EC5F7C"/>
    <w:rsid w:val="00ED4935"/>
    <w:rsid w:val="00F27D33"/>
    <w:rsid w:val="00F37EE1"/>
    <w:rsid w:val="00FC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2020-06-18T07:16:00Z</cp:lastPrinted>
  <dcterms:created xsi:type="dcterms:W3CDTF">2020-06-18T06:15:00Z</dcterms:created>
  <dcterms:modified xsi:type="dcterms:W3CDTF">2020-06-19T11:25:00Z</dcterms:modified>
</cp:coreProperties>
</file>